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16" w:rsidRPr="00A61390" w:rsidRDefault="00CE2016" w:rsidP="00CE2016">
      <w:pPr>
        <w:tabs>
          <w:tab w:val="left" w:pos="900"/>
        </w:tabs>
        <w:spacing w:before="120"/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A61390">
        <w:rPr>
          <w:rFonts w:ascii="Times New Roman" w:hAnsi="Times New Roman" w:cs="Times New Roman"/>
          <w:b/>
          <w:sz w:val="24"/>
          <w:u w:val="single"/>
          <w:lang w:val="en-GB"/>
        </w:rPr>
        <w:t>SHTOJCA 1</w:t>
      </w:r>
    </w:p>
    <w:p w:rsidR="00CE2016" w:rsidRPr="00A61390" w:rsidRDefault="00A779DE" w:rsidP="00CE2016">
      <w:pPr>
        <w:tabs>
          <w:tab w:val="left" w:pos="900"/>
        </w:tabs>
        <w:spacing w:before="120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45pt;margin-top:8.35pt;width:86.25pt;height:76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">
            <v:textbox>
              <w:txbxContent>
                <w:p w:rsidR="00CE2016" w:rsidRDefault="00CE2016">
                  <w:r w:rsidRPr="00681891">
                    <w:rPr>
                      <w:rFonts w:ascii="Arial Narrow" w:hAnsi="Arial Narrow" w:cs="Courier New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.4pt;height:67.4pt" o:ole="">
                        <v:imagedata r:id="rId8" o:title=""/>
                      </v:shape>
                      <o:OLEObject Type="Embed" ProgID="CorelDraw.Graphic.8" ShapeID="_x0000_i1025" DrawAspect="Content" ObjectID="_1768642664" r:id="rId9"/>
                    </w:object>
                  </w:r>
                </w:p>
              </w:txbxContent>
            </v:textbox>
            <w10:wrap type="square"/>
          </v:shape>
        </w:pict>
      </w:r>
    </w:p>
    <w:p w:rsidR="00CE2016" w:rsidRPr="00A61390" w:rsidRDefault="00A779DE" w:rsidP="00CE2016">
      <w:pPr>
        <w:rPr>
          <w:rFonts w:ascii="Times New Roman" w:hAnsi="Times New Roman" w:cs="Times New Roman"/>
          <w:b/>
          <w:sz w:val="24"/>
          <w:lang w:val="en-GB"/>
        </w:rPr>
      </w:pPr>
      <w:r w:rsidRPr="00A779DE">
        <w:rPr>
          <w:rFonts w:ascii="Times New Roman" w:hAnsi="Times New Roman" w:cs="Times New Roman"/>
          <w:noProof/>
          <w:sz w:val="24"/>
          <w:lang w:val="en-US"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16" o:spid="_x0000_s1027" type="#_x0000_t97" style="position:absolute;margin-left:311.3pt;margin-top:2.85pt;width:46.2pt;height: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">
            <v:textbox>
              <w:txbxContent>
                <w:p w:rsidR="00CE2016" w:rsidRPr="00715985" w:rsidRDefault="00CE2016" w:rsidP="00CE2016">
                  <w:pPr>
                    <w:rPr>
                      <w:sz w:val="12"/>
                      <w:szCs w:val="12"/>
                      <w:u w:val="single"/>
                      <w:lang w:val="it-IT"/>
                    </w:rPr>
                  </w:pPr>
                  <w:r w:rsidRPr="00715985">
                    <w:rPr>
                      <w:sz w:val="12"/>
                      <w:szCs w:val="12"/>
                      <w:u w:val="single"/>
                      <w:lang w:val="it-IT"/>
                    </w:rPr>
                    <w:t>FLET</w:t>
                  </w:r>
                  <w:r>
                    <w:rPr>
                      <w:sz w:val="12"/>
                      <w:szCs w:val="12"/>
                      <w:u w:val="single"/>
                    </w:rPr>
                    <w:t>Ё</w:t>
                  </w:r>
                </w:p>
                <w:p w:rsidR="00CE2016" w:rsidRPr="00715985" w:rsidRDefault="00CE2016" w:rsidP="00CE2016">
                  <w:pPr>
                    <w:rPr>
                      <w:sz w:val="12"/>
                      <w:szCs w:val="12"/>
                      <w:u w:val="single"/>
                      <w:lang w:val="it-IT"/>
                    </w:rPr>
                  </w:pPr>
                  <w:r w:rsidRPr="00715985">
                    <w:rPr>
                      <w:sz w:val="12"/>
                      <w:szCs w:val="12"/>
                      <w:u w:val="single"/>
                      <w:lang w:val="it-IT"/>
                    </w:rPr>
                    <w:t>VOTIM</w:t>
                  </w:r>
                </w:p>
                <w:p w:rsidR="00CE2016" w:rsidRPr="00715985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  <w:p w:rsidR="00CE2016" w:rsidRPr="00BC0FA7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  <w:r w:rsidRPr="00BC0FA7">
                    <w:rPr>
                      <w:sz w:val="10"/>
                      <w:szCs w:val="10"/>
                      <w:lang w:val="it-IT"/>
                    </w:rPr>
                    <w:t>O  xxxxxxx</w:t>
                  </w:r>
                </w:p>
                <w:p w:rsidR="00CE2016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  <w:r w:rsidRPr="00BC0FA7">
                    <w:rPr>
                      <w:sz w:val="10"/>
                      <w:szCs w:val="10"/>
                      <w:lang w:val="it-IT"/>
                    </w:rPr>
                    <w:t>O  rrrrrr</w:t>
                  </w:r>
                </w:p>
                <w:p w:rsidR="00CE2016" w:rsidRPr="00BC0FA7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  <w:r>
                    <w:rPr>
                      <w:sz w:val="10"/>
                      <w:szCs w:val="10"/>
                      <w:lang w:val="it-IT"/>
                    </w:rPr>
                    <w:t>O  sssss</w:t>
                  </w:r>
                </w:p>
                <w:p w:rsidR="00CE2016" w:rsidRPr="00BC0FA7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  <w:r>
                    <w:rPr>
                      <w:sz w:val="10"/>
                      <w:szCs w:val="10"/>
                      <w:lang w:val="it-IT"/>
                    </w:rPr>
                    <w:t>O  wwwww</w:t>
                  </w:r>
                </w:p>
                <w:p w:rsidR="00CE2016" w:rsidRPr="00BC0FA7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  <w:r>
                    <w:rPr>
                      <w:sz w:val="10"/>
                      <w:szCs w:val="10"/>
                      <w:lang w:val="it-IT"/>
                    </w:rPr>
                    <w:t>…..</w:t>
                  </w:r>
                </w:p>
                <w:p w:rsidR="00CE2016" w:rsidRPr="00BC0FA7" w:rsidRDefault="00CE2016" w:rsidP="00CE2016">
                  <w:pPr>
                    <w:rPr>
                      <w:sz w:val="10"/>
                      <w:szCs w:val="10"/>
                      <w:lang w:val="it-IT"/>
                    </w:rPr>
                  </w:pPr>
                </w:p>
              </w:txbxContent>
            </v:textbox>
          </v:shape>
        </w:pict>
      </w:r>
      <w:r w:rsidR="00CE2016" w:rsidRPr="00A61390">
        <w:rPr>
          <w:rFonts w:ascii="Times New Roman" w:hAnsi="Times New Roman" w:cs="Times New Roman"/>
          <w:b/>
          <w:sz w:val="24"/>
          <w:lang w:val="en-GB"/>
        </w:rPr>
        <w:t>Komisioni</w:t>
      </w:r>
      <w:r w:rsidR="00D44D0F" w:rsidRPr="00A61390">
        <w:rPr>
          <w:rFonts w:ascii="Times New Roman" w:hAnsi="Times New Roman" w:cs="Times New Roman"/>
          <w:b/>
          <w:sz w:val="24"/>
        </w:rPr>
        <w:t>Q</w:t>
      </w:r>
      <w:r w:rsidR="00CE2016" w:rsidRPr="00A61390">
        <w:rPr>
          <w:rFonts w:ascii="Times New Roman" w:hAnsi="Times New Roman" w:cs="Times New Roman"/>
          <w:b/>
          <w:sz w:val="24"/>
        </w:rPr>
        <w:t>endror</w:t>
      </w:r>
      <w:r w:rsidR="00D44D0F" w:rsidRPr="00A61390">
        <w:rPr>
          <w:rFonts w:ascii="Times New Roman" w:hAnsi="Times New Roman" w:cs="Times New Roman"/>
          <w:b/>
          <w:sz w:val="24"/>
          <w:lang w:val="en-GB"/>
        </w:rPr>
        <w:t>Z</w:t>
      </w:r>
      <w:r w:rsidR="00CE2016" w:rsidRPr="00A61390">
        <w:rPr>
          <w:rFonts w:ascii="Times New Roman" w:hAnsi="Times New Roman" w:cs="Times New Roman"/>
          <w:b/>
          <w:sz w:val="24"/>
          <w:lang w:val="en-GB"/>
        </w:rPr>
        <w:t>gjedhor</w:t>
      </w:r>
    </w:p>
    <w:p w:rsidR="00CE2016" w:rsidRPr="00A61390" w:rsidRDefault="00CE2016" w:rsidP="00CE2016">
      <w:pPr>
        <w:tabs>
          <w:tab w:val="left" w:pos="360"/>
        </w:tabs>
        <w:spacing w:before="60"/>
        <w:rPr>
          <w:rFonts w:ascii="Times New Roman" w:hAnsi="Times New Roman" w:cs="Times New Roman"/>
          <w:sz w:val="24"/>
          <w:lang w:val="en-GB"/>
        </w:rPr>
      </w:pPr>
      <w:r w:rsidRPr="00A61390">
        <w:rPr>
          <w:rFonts w:ascii="Times New Roman" w:hAnsi="Times New Roman" w:cs="Times New Roman"/>
          <w:sz w:val="24"/>
          <w:lang w:val="en-GB"/>
        </w:rPr>
        <w:t>izgjedhjeve</w:t>
      </w:r>
      <w:r w:rsidRPr="00A61390">
        <w:rPr>
          <w:rFonts w:ascii="Times New Roman" w:hAnsi="Times New Roman" w:cs="Times New Roman"/>
          <w:sz w:val="24"/>
        </w:rPr>
        <w:t>të përgjithshme</w:t>
      </w:r>
      <w:r w:rsidRPr="00A61390">
        <w:rPr>
          <w:rFonts w:ascii="Times New Roman" w:hAnsi="Times New Roman" w:cs="Times New Roman"/>
          <w:sz w:val="24"/>
          <w:lang w:val="en-GB"/>
        </w:rPr>
        <w:t>të UP-së</w:t>
      </w:r>
      <w:r w:rsidR="00D44D0F" w:rsidRPr="00A61390">
        <w:rPr>
          <w:rFonts w:ascii="Times New Roman" w:hAnsi="Times New Roman" w:cs="Times New Roman"/>
          <w:sz w:val="24"/>
          <w:lang w:val="en-GB"/>
        </w:rPr>
        <w:t>-</w:t>
      </w:r>
      <w:r w:rsidRPr="00A61390">
        <w:rPr>
          <w:rFonts w:ascii="Times New Roman" w:hAnsi="Times New Roman" w:cs="Times New Roman"/>
          <w:sz w:val="24"/>
          <w:lang w:val="en-GB"/>
        </w:rPr>
        <w:t xml:space="preserve"> 2020</w:t>
      </w:r>
    </w:p>
    <w:p w:rsidR="00CE2016" w:rsidRPr="00A61390" w:rsidRDefault="00CE2016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Formular aplikimi</w:t>
      </w:r>
    </w:p>
    <w:p w:rsidR="0068799A" w:rsidRPr="00A61390" w:rsidRDefault="0068799A" w:rsidP="00112B94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për zgjedhjet e përgjithshme</w:t>
      </w:r>
      <w:r w:rsidR="00D44D0F" w:rsidRPr="00A61390">
        <w:rPr>
          <w:rFonts w:ascii="Times New Roman" w:hAnsi="Times New Roman" w:cs="Times New Roman"/>
          <w:b/>
          <w:sz w:val="24"/>
        </w:rPr>
        <w:t>,</w:t>
      </w:r>
      <w:r w:rsidR="004E5C2E">
        <w:rPr>
          <w:rFonts w:ascii="Times New Roman" w:hAnsi="Times New Roman" w:cs="Times New Roman"/>
          <w:b/>
          <w:sz w:val="24"/>
        </w:rPr>
        <w:t xml:space="preserve"> </w:t>
      </w:r>
      <w:r w:rsidR="00537F74" w:rsidRPr="00A61390">
        <w:rPr>
          <w:rFonts w:ascii="Times New Roman" w:hAnsi="Times New Roman" w:cs="Times New Roman"/>
          <w:b/>
          <w:sz w:val="24"/>
        </w:rPr>
        <w:t>202</w:t>
      </w:r>
      <w:r w:rsidR="00112B94">
        <w:rPr>
          <w:rFonts w:ascii="Times New Roman" w:hAnsi="Times New Roman" w:cs="Times New Roman"/>
          <w:b/>
          <w:sz w:val="24"/>
        </w:rPr>
        <w:t>4 (Mandat i mbetur me rastin e pensionimit të anëtarit të Këshillit nga Personeli Administrativ)</w:t>
      </w:r>
    </w:p>
    <w:p w:rsidR="0068799A" w:rsidRPr="002E025B" w:rsidRDefault="0068799A" w:rsidP="0068799A">
      <w:pPr>
        <w:pBdr>
          <w:bottom w:val="single" w:sz="12" w:space="1" w:color="auto"/>
        </w:pBdr>
        <w:rPr>
          <w:b/>
          <w:sz w:val="30"/>
          <w:szCs w:val="30"/>
        </w:rPr>
      </w:pPr>
    </w:p>
    <w:p w:rsidR="00CE2016" w:rsidRDefault="00CE2016" w:rsidP="0068799A">
      <w:pPr>
        <w:rPr>
          <w:b/>
          <w:sz w:val="14"/>
          <w:szCs w:val="14"/>
        </w:rPr>
      </w:pPr>
    </w:p>
    <w:p w:rsidR="0068799A" w:rsidRPr="00A61390" w:rsidRDefault="00537F74" w:rsidP="00684A8E">
      <w:pPr>
        <w:jc w:val="both"/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 xml:space="preserve">1. </w:t>
      </w:r>
      <w:r w:rsidR="00D44D0F" w:rsidRPr="00A61390">
        <w:rPr>
          <w:rFonts w:ascii="Times New Roman" w:hAnsi="Times New Roman" w:cs="Times New Roman"/>
          <w:b/>
          <w:sz w:val="24"/>
        </w:rPr>
        <w:t>Ky formular t</w:t>
      </w:r>
      <w:r w:rsidR="0068799A" w:rsidRPr="00A61390">
        <w:rPr>
          <w:rFonts w:ascii="Times New Roman" w:hAnsi="Times New Roman" w:cs="Times New Roman"/>
          <w:b/>
          <w:sz w:val="24"/>
        </w:rPr>
        <w:t>’i dorëzohet Komisionit Zgjedhor</w:t>
      </w:r>
      <w:r w:rsidRPr="00A61390">
        <w:rPr>
          <w:rFonts w:ascii="Times New Roman" w:hAnsi="Times New Roman" w:cs="Times New Roman"/>
          <w:b/>
          <w:sz w:val="24"/>
        </w:rPr>
        <w:t xml:space="preserve"> të Fakultetit</w:t>
      </w:r>
      <w:r w:rsidR="00684A8E">
        <w:rPr>
          <w:rFonts w:ascii="Times New Roman" w:hAnsi="Times New Roman" w:cs="Times New Roman"/>
          <w:b/>
          <w:sz w:val="24"/>
        </w:rPr>
        <w:t xml:space="preserve"> </w:t>
      </w:r>
      <w:r w:rsidR="00965C9A" w:rsidRPr="00A61390">
        <w:rPr>
          <w:rFonts w:ascii="Times New Roman" w:hAnsi="Times New Roman" w:cs="Times New Roman"/>
          <w:b/>
          <w:sz w:val="24"/>
        </w:rPr>
        <w:t>prej datës 0</w:t>
      </w:r>
      <w:r w:rsidR="00684A8E">
        <w:rPr>
          <w:rFonts w:ascii="Times New Roman" w:hAnsi="Times New Roman" w:cs="Times New Roman"/>
          <w:b/>
          <w:sz w:val="24"/>
        </w:rPr>
        <w:t>6</w:t>
      </w:r>
      <w:r w:rsidR="00965C9A" w:rsidRPr="00A61390">
        <w:rPr>
          <w:rFonts w:ascii="Times New Roman" w:hAnsi="Times New Roman" w:cs="Times New Roman"/>
          <w:b/>
          <w:sz w:val="24"/>
        </w:rPr>
        <w:t>.0</w:t>
      </w:r>
      <w:r w:rsidR="00684A8E">
        <w:rPr>
          <w:rFonts w:ascii="Times New Roman" w:hAnsi="Times New Roman" w:cs="Times New Roman"/>
          <w:b/>
          <w:sz w:val="24"/>
        </w:rPr>
        <w:t>2</w:t>
      </w:r>
      <w:r w:rsidR="00965C9A" w:rsidRPr="00A61390">
        <w:rPr>
          <w:rFonts w:ascii="Times New Roman" w:hAnsi="Times New Roman" w:cs="Times New Roman"/>
          <w:b/>
          <w:sz w:val="24"/>
        </w:rPr>
        <w:t>.</w:t>
      </w:r>
      <w:r w:rsidR="0068799A" w:rsidRPr="00A61390">
        <w:rPr>
          <w:rFonts w:ascii="Times New Roman" w:hAnsi="Times New Roman" w:cs="Times New Roman"/>
          <w:b/>
          <w:sz w:val="24"/>
        </w:rPr>
        <w:t>20</w:t>
      </w:r>
      <w:r w:rsidRPr="00A61390">
        <w:rPr>
          <w:rFonts w:ascii="Times New Roman" w:hAnsi="Times New Roman" w:cs="Times New Roman"/>
          <w:b/>
          <w:sz w:val="24"/>
        </w:rPr>
        <w:t>2</w:t>
      </w:r>
      <w:r w:rsidR="00684A8E">
        <w:rPr>
          <w:rFonts w:ascii="Times New Roman" w:hAnsi="Times New Roman" w:cs="Times New Roman"/>
          <w:b/>
          <w:sz w:val="24"/>
        </w:rPr>
        <w:t>4</w:t>
      </w:r>
      <w:r w:rsidR="0068799A" w:rsidRPr="00A61390">
        <w:rPr>
          <w:rFonts w:ascii="Times New Roman" w:hAnsi="Times New Roman" w:cs="Times New Roman"/>
          <w:b/>
          <w:sz w:val="24"/>
        </w:rPr>
        <w:t xml:space="preserve">, në </w:t>
      </w:r>
      <w:r w:rsidR="004E5C2E">
        <w:rPr>
          <w:rFonts w:ascii="Times New Roman" w:hAnsi="Times New Roman" w:cs="Times New Roman"/>
          <w:b/>
          <w:sz w:val="24"/>
        </w:rPr>
        <w:t xml:space="preserve">mënyrë fizike deri në </w:t>
      </w:r>
      <w:r w:rsidR="0068799A" w:rsidRPr="00A61390">
        <w:rPr>
          <w:rFonts w:ascii="Times New Roman" w:hAnsi="Times New Roman" w:cs="Times New Roman"/>
          <w:b/>
          <w:sz w:val="24"/>
        </w:rPr>
        <w:t xml:space="preserve">ora </w:t>
      </w:r>
      <w:r w:rsidRPr="00A61390">
        <w:rPr>
          <w:rFonts w:ascii="Times New Roman" w:hAnsi="Times New Roman" w:cs="Times New Roman"/>
          <w:b/>
          <w:sz w:val="24"/>
        </w:rPr>
        <w:t>15</w:t>
      </w:r>
      <w:r w:rsidR="0068799A" w:rsidRPr="00A61390">
        <w:rPr>
          <w:rFonts w:ascii="Times New Roman" w:hAnsi="Times New Roman" w:cs="Times New Roman"/>
          <w:b/>
          <w:sz w:val="24"/>
        </w:rPr>
        <w:t>.</w:t>
      </w:r>
      <w:r w:rsidRPr="00A61390">
        <w:rPr>
          <w:rFonts w:ascii="Times New Roman" w:hAnsi="Times New Roman" w:cs="Times New Roman"/>
          <w:b/>
          <w:sz w:val="24"/>
        </w:rPr>
        <w:t>3</w:t>
      </w:r>
      <w:r w:rsidR="00965C9A" w:rsidRPr="00A61390">
        <w:rPr>
          <w:rFonts w:ascii="Times New Roman" w:hAnsi="Times New Roman" w:cs="Times New Roman"/>
          <w:b/>
          <w:sz w:val="24"/>
        </w:rPr>
        <w:t xml:space="preserve">0, </w:t>
      </w:r>
      <w:r w:rsidR="004E5C2E">
        <w:rPr>
          <w:rFonts w:ascii="Times New Roman" w:hAnsi="Times New Roman" w:cs="Times New Roman"/>
          <w:b/>
          <w:sz w:val="24"/>
        </w:rPr>
        <w:t xml:space="preserve">ose </w:t>
      </w:r>
      <w:r w:rsidR="00965C9A" w:rsidRPr="00A61390">
        <w:rPr>
          <w:rFonts w:ascii="Times New Roman" w:hAnsi="Times New Roman" w:cs="Times New Roman"/>
          <w:b/>
          <w:sz w:val="24"/>
        </w:rPr>
        <w:t xml:space="preserve">përmes emailit të </w:t>
      </w:r>
      <w:r w:rsidR="00D44D0F" w:rsidRPr="00A61390">
        <w:rPr>
          <w:rFonts w:ascii="Times New Roman" w:hAnsi="Times New Roman" w:cs="Times New Roman"/>
          <w:b/>
          <w:sz w:val="24"/>
        </w:rPr>
        <w:t xml:space="preserve">anëtarëve të </w:t>
      </w:r>
      <w:r w:rsidR="00965C9A" w:rsidRPr="00A61390">
        <w:rPr>
          <w:rFonts w:ascii="Times New Roman" w:hAnsi="Times New Roman" w:cs="Times New Roman"/>
          <w:b/>
          <w:sz w:val="24"/>
        </w:rPr>
        <w:t>Komisionit Zgjedhor të Fakultetit</w:t>
      </w:r>
      <w:r w:rsidRPr="00A61390">
        <w:rPr>
          <w:rFonts w:ascii="Times New Roman" w:hAnsi="Times New Roman" w:cs="Times New Roman"/>
          <w:b/>
          <w:sz w:val="24"/>
        </w:rPr>
        <w:t>.</w:t>
      </w:r>
    </w:p>
    <w:p w:rsidR="00CE2016" w:rsidRPr="00A61390" w:rsidRDefault="00CE2016" w:rsidP="00D44D0F">
      <w:pPr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537F74" w:rsidRPr="00A61390" w:rsidRDefault="00537F74" w:rsidP="00684A8E">
      <w:pPr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61390">
        <w:rPr>
          <w:rFonts w:ascii="Times New Roman" w:hAnsi="Times New Roman" w:cs="Times New Roman"/>
          <w:b/>
          <w:color w:val="0070C0"/>
          <w:sz w:val="24"/>
        </w:rPr>
        <w:t xml:space="preserve">2. </w:t>
      </w:r>
      <w:r w:rsidR="00965C9A" w:rsidRPr="00A61390">
        <w:rPr>
          <w:rFonts w:ascii="Times New Roman" w:hAnsi="Times New Roman" w:cs="Times New Roman"/>
          <w:b/>
          <w:color w:val="0070C0"/>
          <w:sz w:val="24"/>
        </w:rPr>
        <w:t>Lista e p</w:t>
      </w:r>
      <w:r w:rsidR="000A0968" w:rsidRPr="00A61390">
        <w:rPr>
          <w:rFonts w:ascii="Times New Roman" w:hAnsi="Times New Roman" w:cs="Times New Roman"/>
          <w:b/>
          <w:color w:val="0070C0"/>
          <w:sz w:val="24"/>
        </w:rPr>
        <w:t>ërmbledhur me kandidaturat e ve</w:t>
      </w:r>
      <w:r w:rsidR="00965C9A" w:rsidRPr="00A61390">
        <w:rPr>
          <w:rFonts w:ascii="Times New Roman" w:hAnsi="Times New Roman" w:cs="Times New Roman"/>
          <w:b/>
          <w:color w:val="0070C0"/>
          <w:sz w:val="24"/>
        </w:rPr>
        <w:t>rifikuara nga KZF, t</w:t>
      </w:r>
      <w:r w:rsidRPr="00A61390">
        <w:rPr>
          <w:rFonts w:ascii="Times New Roman" w:hAnsi="Times New Roman" w:cs="Times New Roman"/>
          <w:b/>
          <w:color w:val="0070C0"/>
          <w:sz w:val="24"/>
        </w:rPr>
        <w:t xml:space="preserve">’i dorëzohet Komisionit Qendror Zgjedhor </w:t>
      </w:r>
      <w:r w:rsidR="00965C9A" w:rsidRPr="00A61390">
        <w:rPr>
          <w:rFonts w:ascii="Times New Roman" w:hAnsi="Times New Roman" w:cs="Times New Roman"/>
          <w:b/>
          <w:color w:val="0070C0"/>
          <w:sz w:val="24"/>
        </w:rPr>
        <w:t xml:space="preserve">të UP-së, </w:t>
      </w:r>
      <w:r w:rsidRPr="00A61390">
        <w:rPr>
          <w:rFonts w:ascii="Times New Roman" w:hAnsi="Times New Roman" w:cs="Times New Roman"/>
          <w:b/>
          <w:color w:val="0070C0"/>
          <w:sz w:val="24"/>
        </w:rPr>
        <w:t xml:space="preserve">më </w:t>
      </w:r>
      <w:r w:rsidR="00965C9A" w:rsidRPr="00A61390">
        <w:rPr>
          <w:rFonts w:ascii="Times New Roman" w:hAnsi="Times New Roman" w:cs="Times New Roman"/>
          <w:b/>
          <w:color w:val="0070C0"/>
          <w:sz w:val="24"/>
        </w:rPr>
        <w:t>datë</w:t>
      </w:r>
      <w:r w:rsidR="00684A8E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684A8E" w:rsidRPr="00A61390">
        <w:rPr>
          <w:rFonts w:ascii="Times New Roman" w:hAnsi="Times New Roman" w:cs="Times New Roman"/>
          <w:b/>
          <w:sz w:val="24"/>
        </w:rPr>
        <w:t>0</w:t>
      </w:r>
      <w:r w:rsidR="00684A8E">
        <w:rPr>
          <w:rFonts w:ascii="Times New Roman" w:hAnsi="Times New Roman" w:cs="Times New Roman"/>
          <w:b/>
          <w:sz w:val="24"/>
        </w:rPr>
        <w:t>7</w:t>
      </w:r>
      <w:r w:rsidR="00684A8E" w:rsidRPr="00A61390">
        <w:rPr>
          <w:rFonts w:ascii="Times New Roman" w:hAnsi="Times New Roman" w:cs="Times New Roman"/>
          <w:b/>
          <w:sz w:val="24"/>
        </w:rPr>
        <w:t>.0</w:t>
      </w:r>
      <w:r w:rsidR="00684A8E">
        <w:rPr>
          <w:rFonts w:ascii="Times New Roman" w:hAnsi="Times New Roman" w:cs="Times New Roman"/>
          <w:b/>
          <w:sz w:val="24"/>
        </w:rPr>
        <w:t>2</w:t>
      </w:r>
      <w:r w:rsidR="00684A8E" w:rsidRPr="00A61390">
        <w:rPr>
          <w:rFonts w:ascii="Times New Roman" w:hAnsi="Times New Roman" w:cs="Times New Roman"/>
          <w:b/>
          <w:sz w:val="24"/>
        </w:rPr>
        <w:t>.202</w:t>
      </w:r>
      <w:r w:rsidR="00684A8E">
        <w:rPr>
          <w:rFonts w:ascii="Times New Roman" w:hAnsi="Times New Roman" w:cs="Times New Roman"/>
          <w:b/>
          <w:sz w:val="24"/>
        </w:rPr>
        <w:t>4</w:t>
      </w:r>
      <w:r w:rsidR="00965C9A" w:rsidRPr="00A61390">
        <w:rPr>
          <w:rFonts w:ascii="Times New Roman" w:hAnsi="Times New Roman" w:cs="Times New Roman"/>
          <w:b/>
          <w:color w:val="0070C0"/>
          <w:sz w:val="24"/>
        </w:rPr>
        <w:t xml:space="preserve">, në ora 15.30, në email adresën: </w:t>
      </w:r>
      <w:hyperlink r:id="rId10" w:history="1">
        <w:r w:rsidR="00965C9A" w:rsidRPr="00A61390">
          <w:rPr>
            <w:rStyle w:val="Hyperlink"/>
            <w:rFonts w:ascii="Times New Roman" w:hAnsi="Times New Roman" w:cs="Times New Roman"/>
            <w:b/>
            <w:sz w:val="24"/>
          </w:rPr>
          <w:t>kqz@uni-pr.edu</w:t>
        </w:r>
      </w:hyperlink>
    </w:p>
    <w:p w:rsidR="00537F74" w:rsidRPr="00A61390" w:rsidRDefault="00537F74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537F74" w:rsidP="0068799A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R</w:t>
      </w:r>
      <w:r w:rsidR="0068799A" w:rsidRPr="00A61390">
        <w:rPr>
          <w:rFonts w:ascii="Times New Roman" w:hAnsi="Times New Roman" w:cs="Times New Roman"/>
          <w:b/>
          <w:sz w:val="24"/>
        </w:rPr>
        <w:t>egjistrohem si kandidatë për</w:t>
      </w:r>
      <w:r w:rsidR="00A61390">
        <w:rPr>
          <w:rFonts w:ascii="Times New Roman" w:hAnsi="Times New Roman" w:cs="Times New Roman"/>
          <w:b/>
          <w:sz w:val="24"/>
        </w:rPr>
        <w:t>:</w:t>
      </w:r>
    </w:p>
    <w:p w:rsidR="0068799A" w:rsidRPr="00A61390" w:rsidRDefault="0068799A" w:rsidP="0068799A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202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"/>
      </w:tblGrid>
      <w:tr w:rsidR="0068799A" w:rsidRPr="00A61390" w:rsidTr="0068799A">
        <w:trPr>
          <w:trHeight w:val="20"/>
        </w:trPr>
        <w:tc>
          <w:tcPr>
            <w:tcW w:w="276" w:type="dxa"/>
          </w:tcPr>
          <w:p w:rsidR="0068799A" w:rsidRPr="00A61390" w:rsidRDefault="0068799A" w:rsidP="006879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99A" w:rsidRPr="00A61390" w:rsidRDefault="00D44D0F" w:rsidP="0068799A">
      <w:pPr>
        <w:rPr>
          <w:rFonts w:ascii="Times New Roman" w:hAnsi="Times New Roman" w:cs="Times New Roman"/>
          <w:sz w:val="24"/>
        </w:rPr>
      </w:pPr>
      <w:r w:rsidRPr="00A61390">
        <w:rPr>
          <w:rFonts w:ascii="Times New Roman" w:hAnsi="Times New Roman" w:cs="Times New Roman"/>
          <w:sz w:val="24"/>
        </w:rPr>
        <w:t xml:space="preserve"> Anëtar i </w:t>
      </w:r>
      <w:r w:rsidR="00F83962">
        <w:rPr>
          <w:rFonts w:ascii="Times New Roman" w:hAnsi="Times New Roman" w:cs="Times New Roman"/>
          <w:sz w:val="24"/>
        </w:rPr>
        <w:t>Këshillit të Fakultetit</w:t>
      </w:r>
      <w:r w:rsidR="0068799A" w:rsidRPr="00A61390">
        <w:rPr>
          <w:rFonts w:ascii="Times New Roman" w:hAnsi="Times New Roman" w:cs="Times New Roman"/>
          <w:sz w:val="24"/>
        </w:rPr>
        <w:t xml:space="preserve"> nga radhët e </w:t>
      </w:r>
      <w:bookmarkStart w:id="0" w:name="_GoBack"/>
      <w:r w:rsidR="00B34E4E">
        <w:rPr>
          <w:rFonts w:ascii="Times New Roman" w:hAnsi="Times New Roman" w:cs="Times New Roman"/>
          <w:sz w:val="24"/>
        </w:rPr>
        <w:t xml:space="preserve">personelit </w:t>
      </w:r>
      <w:r w:rsidR="00F83962">
        <w:rPr>
          <w:rFonts w:ascii="Times New Roman" w:hAnsi="Times New Roman" w:cs="Times New Roman"/>
          <w:sz w:val="24"/>
        </w:rPr>
        <w:t xml:space="preserve">jo akademik </w:t>
      </w:r>
      <w:r w:rsidR="00684A8E">
        <w:rPr>
          <w:rFonts w:ascii="Times New Roman" w:hAnsi="Times New Roman" w:cs="Times New Roman"/>
          <w:sz w:val="24"/>
        </w:rPr>
        <w:t xml:space="preserve">– Administrativ </w:t>
      </w:r>
      <w:r w:rsidR="00F83962">
        <w:rPr>
          <w:rFonts w:ascii="Times New Roman" w:hAnsi="Times New Roman" w:cs="Times New Roman"/>
          <w:sz w:val="24"/>
        </w:rPr>
        <w:t>të fakulteteve</w:t>
      </w:r>
      <w:bookmarkEnd w:id="0"/>
    </w:p>
    <w:p w:rsidR="00D44D0F" w:rsidRPr="00A61390" w:rsidRDefault="00D44D0F" w:rsidP="00D44D0F">
      <w:pPr>
        <w:rPr>
          <w:rFonts w:ascii="Times New Roman" w:hAnsi="Times New Roman" w:cs="Times New Roman"/>
          <w:sz w:val="20"/>
          <w:szCs w:val="20"/>
        </w:rPr>
      </w:pPr>
      <w:r w:rsidRPr="00A61390">
        <w:rPr>
          <w:rFonts w:ascii="Times New Roman" w:hAnsi="Times New Roman" w:cs="Times New Roman"/>
          <w:sz w:val="20"/>
          <w:szCs w:val="20"/>
        </w:rPr>
        <w:t>shënoni katrorin me (x)</w:t>
      </w:r>
    </w:p>
    <w:p w:rsidR="00537F74" w:rsidRPr="00A61390" w:rsidRDefault="00537F74" w:rsidP="0068799A">
      <w:pPr>
        <w:rPr>
          <w:rFonts w:ascii="Times New Roman" w:hAnsi="Times New Roman" w:cs="Times New Roman"/>
          <w:sz w:val="24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  <w:u w:val="single"/>
        </w:rPr>
      </w:pPr>
      <w:r w:rsidRPr="00A61390">
        <w:rPr>
          <w:rFonts w:ascii="Times New Roman" w:hAnsi="Times New Roman" w:cs="Times New Roman"/>
          <w:b/>
          <w:sz w:val="24"/>
        </w:rPr>
        <w:t>Fakulteti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  <w:r w:rsidRPr="00A61390">
        <w:rPr>
          <w:rFonts w:ascii="Times New Roman" w:hAnsi="Times New Roman" w:cs="Times New Roman"/>
          <w:b/>
          <w:sz w:val="24"/>
        </w:rPr>
        <w:tab/>
      </w:r>
      <w:r w:rsidRPr="00A61390">
        <w:rPr>
          <w:rFonts w:ascii="Times New Roman" w:hAnsi="Times New Roman" w:cs="Times New Roman"/>
          <w:b/>
          <w:sz w:val="24"/>
        </w:rPr>
        <w:tab/>
      </w:r>
    </w:p>
    <w:p w:rsidR="00D44D0F" w:rsidRPr="00A61390" w:rsidRDefault="00D44D0F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  <w:u w:val="single"/>
        </w:rPr>
      </w:pPr>
      <w:r w:rsidRPr="00A61390">
        <w:rPr>
          <w:rFonts w:ascii="Times New Roman" w:hAnsi="Times New Roman" w:cs="Times New Roman"/>
          <w:b/>
          <w:sz w:val="24"/>
        </w:rPr>
        <w:t>Emri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  <w:r w:rsidRPr="00A61390">
        <w:rPr>
          <w:rFonts w:ascii="Times New Roman" w:hAnsi="Times New Roman" w:cs="Times New Roman"/>
          <w:b/>
          <w:sz w:val="24"/>
        </w:rPr>
        <w:tab/>
      </w:r>
      <w:r w:rsidRPr="00A61390">
        <w:rPr>
          <w:rFonts w:ascii="Times New Roman" w:hAnsi="Times New Roman" w:cs="Times New Roman"/>
          <w:b/>
          <w:sz w:val="24"/>
        </w:rPr>
        <w:tab/>
      </w:r>
      <w:r w:rsidRPr="00A61390">
        <w:rPr>
          <w:rFonts w:ascii="Times New Roman" w:hAnsi="Times New Roman" w:cs="Times New Roman"/>
          <w:b/>
          <w:sz w:val="24"/>
        </w:rPr>
        <w:tab/>
      </w: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Mbiemri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  <w:r w:rsidRPr="00A61390">
        <w:rPr>
          <w:rFonts w:ascii="Times New Roman" w:hAnsi="Times New Roman" w:cs="Times New Roman"/>
          <w:b/>
          <w:sz w:val="24"/>
        </w:rPr>
        <w:tab/>
      </w:r>
      <w:r w:rsidRPr="00A61390">
        <w:rPr>
          <w:rFonts w:ascii="Times New Roman" w:hAnsi="Times New Roman" w:cs="Times New Roman"/>
          <w:b/>
          <w:sz w:val="24"/>
        </w:rPr>
        <w:tab/>
      </w:r>
      <w:r w:rsidRPr="00A61390">
        <w:rPr>
          <w:rFonts w:ascii="Times New Roman" w:hAnsi="Times New Roman" w:cs="Times New Roman"/>
          <w:b/>
          <w:sz w:val="24"/>
        </w:rPr>
        <w:tab/>
      </w: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  <w:u w:val="single"/>
        </w:rPr>
      </w:pPr>
      <w:r w:rsidRPr="00A61390">
        <w:rPr>
          <w:rFonts w:ascii="Times New Roman" w:hAnsi="Times New Roman" w:cs="Times New Roman"/>
          <w:b/>
          <w:sz w:val="24"/>
        </w:rPr>
        <w:t>Data e lindjes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  <w:r w:rsidRPr="00A61390">
        <w:rPr>
          <w:rFonts w:ascii="Times New Roman" w:hAnsi="Times New Roman" w:cs="Times New Roman"/>
          <w:b/>
          <w:sz w:val="24"/>
        </w:rPr>
        <w:tab/>
      </w:r>
    </w:p>
    <w:p w:rsidR="00D44D0F" w:rsidRPr="00A61390" w:rsidRDefault="00D44D0F" w:rsidP="0068799A">
      <w:pPr>
        <w:rPr>
          <w:rFonts w:ascii="Times New Roman" w:hAnsi="Times New Roman" w:cs="Times New Roman"/>
          <w:b/>
          <w:sz w:val="24"/>
          <w:u w:val="single"/>
        </w:rPr>
      </w:pP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  <w:u w:val="single"/>
        </w:rPr>
      </w:pPr>
      <w:r w:rsidRPr="00A61390">
        <w:rPr>
          <w:rFonts w:ascii="Times New Roman" w:hAnsi="Times New Roman" w:cs="Times New Roman"/>
          <w:b/>
          <w:sz w:val="24"/>
        </w:rPr>
        <w:t>Titulli profesional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  <w:r w:rsidRPr="00A61390">
        <w:rPr>
          <w:rFonts w:ascii="Times New Roman" w:hAnsi="Times New Roman" w:cs="Times New Roman"/>
          <w:b/>
          <w:sz w:val="24"/>
        </w:rPr>
        <w:tab/>
      </w:r>
    </w:p>
    <w:p w:rsidR="0068799A" w:rsidRPr="00A61390" w:rsidRDefault="0068799A" w:rsidP="0068799A">
      <w:pPr>
        <w:rPr>
          <w:rFonts w:ascii="Times New Roman" w:hAnsi="Times New Roman" w:cs="Times New Roman"/>
          <w:b/>
          <w:sz w:val="24"/>
        </w:rPr>
      </w:pPr>
    </w:p>
    <w:p w:rsidR="003D1007" w:rsidRPr="00A61390" w:rsidRDefault="00F83962" w:rsidP="006879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Departamenti</w:t>
      </w:r>
      <w:r w:rsidR="00D44D0F" w:rsidRPr="00A61390">
        <w:rPr>
          <w:rFonts w:ascii="Times New Roman" w:hAnsi="Times New Roman" w:cs="Times New Roman"/>
          <w:b/>
          <w:sz w:val="24"/>
        </w:rPr>
        <w:t>:</w:t>
      </w:r>
    </w:p>
    <w:p w:rsidR="003D1007" w:rsidRPr="00A61390" w:rsidRDefault="003D1007" w:rsidP="0068799A">
      <w:pPr>
        <w:rPr>
          <w:rFonts w:ascii="Times New Roman" w:hAnsi="Times New Roman" w:cs="Times New Roman"/>
          <w:b/>
          <w:sz w:val="24"/>
        </w:rPr>
      </w:pPr>
    </w:p>
    <w:p w:rsidR="003D1007" w:rsidRPr="00A61390" w:rsidRDefault="003D1007" w:rsidP="003D1007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Pozita në UP:</w:t>
      </w:r>
    </w:p>
    <w:p w:rsidR="003D1007" w:rsidRPr="00A61390" w:rsidRDefault="003D1007" w:rsidP="003D1007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3D1007" w:rsidP="003D1007">
      <w:pPr>
        <w:rPr>
          <w:rFonts w:ascii="Times New Roman" w:hAnsi="Times New Roman" w:cs="Times New Roman"/>
          <w:b/>
          <w:sz w:val="24"/>
          <w:u w:val="single"/>
        </w:rPr>
      </w:pPr>
      <w:r w:rsidRPr="00A61390">
        <w:rPr>
          <w:rFonts w:ascii="Times New Roman" w:hAnsi="Times New Roman" w:cs="Times New Roman"/>
          <w:b/>
          <w:sz w:val="24"/>
        </w:rPr>
        <w:t>Pozita tjetër jashtë UP-së, nëse ka</w:t>
      </w:r>
      <w:r w:rsidR="00A61390" w:rsidRPr="00A61390">
        <w:rPr>
          <w:rStyle w:val="FootnoteReference"/>
          <w:rFonts w:ascii="Times New Roman" w:hAnsi="Times New Roman" w:cs="Times New Roman"/>
          <w:b/>
          <w:sz w:val="18"/>
          <w:szCs w:val="18"/>
        </w:rPr>
        <w:footnoteReference w:id="2"/>
      </w:r>
      <w:r w:rsidRPr="00A61390">
        <w:rPr>
          <w:rFonts w:ascii="Times New Roman" w:hAnsi="Times New Roman" w:cs="Times New Roman"/>
          <w:b/>
          <w:sz w:val="24"/>
        </w:rPr>
        <w:t>:</w:t>
      </w:r>
      <w:r w:rsidR="0068799A" w:rsidRPr="00A61390">
        <w:rPr>
          <w:rFonts w:ascii="Times New Roman" w:hAnsi="Times New Roman" w:cs="Times New Roman"/>
          <w:b/>
          <w:sz w:val="24"/>
        </w:rPr>
        <w:tab/>
      </w:r>
    </w:p>
    <w:p w:rsidR="00D44D0F" w:rsidRPr="00A61390" w:rsidRDefault="00D44D0F" w:rsidP="0068799A">
      <w:pPr>
        <w:rPr>
          <w:rFonts w:ascii="Times New Roman" w:hAnsi="Times New Roman" w:cs="Times New Roman"/>
          <w:b/>
          <w:sz w:val="24"/>
        </w:rPr>
      </w:pPr>
    </w:p>
    <w:p w:rsidR="0068799A" w:rsidRPr="00A61390" w:rsidRDefault="000A0968" w:rsidP="004E5C2E">
      <w:pPr>
        <w:rPr>
          <w:rFonts w:ascii="Times New Roman" w:hAnsi="Times New Roman" w:cs="Times New Roman"/>
          <w:b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Data aplikimit ___/___/202</w:t>
      </w:r>
      <w:r w:rsidR="004E5C2E">
        <w:rPr>
          <w:rFonts w:ascii="Times New Roman" w:hAnsi="Times New Roman" w:cs="Times New Roman"/>
          <w:b/>
          <w:sz w:val="24"/>
        </w:rPr>
        <w:t>4</w:t>
      </w:r>
    </w:p>
    <w:p w:rsidR="00D44D0F" w:rsidRPr="00A61390" w:rsidRDefault="00D44D0F" w:rsidP="0068799A">
      <w:pPr>
        <w:rPr>
          <w:rFonts w:ascii="Times New Roman" w:hAnsi="Times New Roman" w:cs="Times New Roman"/>
          <w:b/>
          <w:sz w:val="24"/>
        </w:rPr>
      </w:pPr>
    </w:p>
    <w:p w:rsidR="003D1007" w:rsidRDefault="00D44D0F" w:rsidP="00965C9A">
      <w:pPr>
        <w:jc w:val="both"/>
        <w:rPr>
          <w:rFonts w:ascii="Times New Roman" w:hAnsi="Times New Roman" w:cs="Times New Roman"/>
          <w:sz w:val="24"/>
        </w:rPr>
      </w:pPr>
      <w:r w:rsidRPr="00A61390">
        <w:rPr>
          <w:rFonts w:ascii="Times New Roman" w:hAnsi="Times New Roman" w:cs="Times New Roman"/>
          <w:b/>
          <w:sz w:val="24"/>
        </w:rPr>
        <w:t>Sqarim</w:t>
      </w:r>
      <w:r w:rsidR="006916D7" w:rsidRPr="00A61390">
        <w:rPr>
          <w:rFonts w:ascii="Times New Roman" w:hAnsi="Times New Roman" w:cs="Times New Roman"/>
          <w:b/>
          <w:sz w:val="24"/>
        </w:rPr>
        <w:t>:</w:t>
      </w:r>
    </w:p>
    <w:p w:rsidR="00A61390" w:rsidRPr="00A61390" w:rsidRDefault="00A61390" w:rsidP="00965C9A">
      <w:pPr>
        <w:jc w:val="both"/>
        <w:rPr>
          <w:rFonts w:ascii="Times New Roman" w:hAnsi="Times New Roman" w:cs="Times New Roman"/>
          <w:sz w:val="24"/>
        </w:rPr>
      </w:pPr>
    </w:p>
    <w:p w:rsidR="002C2ABE" w:rsidRPr="00A61390" w:rsidRDefault="006916D7" w:rsidP="003D1007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1390">
        <w:rPr>
          <w:rFonts w:ascii="Times New Roman" w:hAnsi="Times New Roman" w:cs="Times New Roman"/>
          <w:sz w:val="20"/>
          <w:szCs w:val="20"/>
        </w:rPr>
        <w:t xml:space="preserve">Kandidatët të cilët aplikojnë për </w:t>
      </w:r>
      <w:r w:rsidR="00D44D0F" w:rsidRPr="00A61390">
        <w:rPr>
          <w:rFonts w:ascii="Times New Roman" w:hAnsi="Times New Roman" w:cs="Times New Roman"/>
          <w:sz w:val="20"/>
          <w:szCs w:val="20"/>
        </w:rPr>
        <w:t>anëtar të Këshillit të Fakultetit dhe Senat</w:t>
      </w:r>
      <w:r w:rsidRPr="00A61390">
        <w:rPr>
          <w:rFonts w:ascii="Times New Roman" w:hAnsi="Times New Roman" w:cs="Times New Roman"/>
          <w:sz w:val="20"/>
          <w:szCs w:val="20"/>
        </w:rPr>
        <w:t>, duhet të kenë parasysh kufizimet të cilat përcaktohen në nenin 6 të Rregullores nr. 771, dt. 06.03.2020</w:t>
      </w:r>
      <w:r w:rsidR="00965C9A" w:rsidRPr="00A61390">
        <w:rPr>
          <w:rFonts w:ascii="Times New Roman" w:hAnsi="Times New Roman" w:cs="Times New Roman"/>
          <w:sz w:val="20"/>
          <w:szCs w:val="20"/>
        </w:rPr>
        <w:t xml:space="preserve"> dhe të sqaruara në Udhëzuesin e KQZ-së nr.</w:t>
      </w:r>
      <w:r w:rsidR="000A0968" w:rsidRPr="00A61390">
        <w:rPr>
          <w:rFonts w:ascii="Times New Roman" w:hAnsi="Times New Roman" w:cs="Times New Roman"/>
          <w:sz w:val="20"/>
          <w:szCs w:val="20"/>
        </w:rPr>
        <w:t>16</w:t>
      </w:r>
      <w:r w:rsidR="00965C9A" w:rsidRPr="00A61390">
        <w:rPr>
          <w:rFonts w:ascii="Times New Roman" w:hAnsi="Times New Roman" w:cs="Times New Roman"/>
          <w:sz w:val="20"/>
          <w:szCs w:val="20"/>
        </w:rPr>
        <w:t xml:space="preserve"> dt. 01.06.2020</w:t>
      </w:r>
      <w:r w:rsidR="004E485E" w:rsidRPr="00A61390">
        <w:rPr>
          <w:rFonts w:ascii="Times New Roman" w:hAnsi="Times New Roman" w:cs="Times New Roman"/>
          <w:sz w:val="20"/>
          <w:szCs w:val="20"/>
        </w:rPr>
        <w:t>, në të kundërtën kandidatura e cila</w:t>
      </w:r>
      <w:r w:rsidR="00D44D0F" w:rsidRPr="00A61390">
        <w:rPr>
          <w:rFonts w:ascii="Times New Roman" w:hAnsi="Times New Roman" w:cs="Times New Roman"/>
          <w:sz w:val="20"/>
          <w:szCs w:val="20"/>
        </w:rPr>
        <w:t xml:space="preserve"> është në kundërshtim me</w:t>
      </w:r>
      <w:r w:rsidR="00965C9A" w:rsidRPr="00A61390">
        <w:rPr>
          <w:rFonts w:ascii="Times New Roman" w:hAnsi="Times New Roman" w:cs="Times New Roman"/>
          <w:sz w:val="20"/>
          <w:szCs w:val="20"/>
        </w:rPr>
        <w:t>dokume</w:t>
      </w:r>
      <w:r w:rsidR="00D44D0F" w:rsidRPr="00A61390">
        <w:rPr>
          <w:rFonts w:ascii="Times New Roman" w:hAnsi="Times New Roman" w:cs="Times New Roman"/>
          <w:sz w:val="20"/>
          <w:szCs w:val="20"/>
        </w:rPr>
        <w:t>ntet si më sipër do të refuzohet</w:t>
      </w:r>
      <w:r w:rsidR="00965C9A" w:rsidRPr="00A61390">
        <w:rPr>
          <w:rFonts w:ascii="Times New Roman" w:hAnsi="Times New Roman" w:cs="Times New Roman"/>
          <w:sz w:val="20"/>
          <w:szCs w:val="20"/>
        </w:rPr>
        <w:t xml:space="preserve"> nga KZF dhe KQZ.</w:t>
      </w:r>
    </w:p>
    <w:p w:rsidR="00D44D0F" w:rsidRPr="00A61390" w:rsidRDefault="00D44D0F" w:rsidP="003D1007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1390">
        <w:rPr>
          <w:rFonts w:ascii="Times New Roman" w:hAnsi="Times New Roman" w:cs="Times New Roman"/>
          <w:sz w:val="20"/>
          <w:szCs w:val="20"/>
        </w:rPr>
        <w:t>Kandidatura e dërguar pas aftit të përcaktuar në dinamikën zgjedhore me nr. ref.14. datë 29.05.2020, nuk do të merren në shqyrtim.</w:t>
      </w:r>
    </w:p>
    <w:p w:rsidR="003D1007" w:rsidRPr="00A61390" w:rsidRDefault="003D1007" w:rsidP="003D1007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1390">
        <w:rPr>
          <w:rFonts w:ascii="Times New Roman" w:hAnsi="Times New Roman" w:cs="Times New Roman"/>
          <w:sz w:val="20"/>
          <w:szCs w:val="20"/>
        </w:rPr>
        <w:t>Kandidati ka të drejtë të aplikojë njëkohësisht për anëtarë të Këshillit të Fakultetit dhe për anëtarë të Senatit duke përdorur formularët e aplikimittë miratuar nga KQZ.</w:t>
      </w:r>
    </w:p>
    <w:sectPr w:rsidR="003D1007" w:rsidRPr="00A61390" w:rsidSect="00A61390">
      <w:footerReference w:type="first" r:id="rId11"/>
      <w:pgSz w:w="11906" w:h="16838"/>
      <w:pgMar w:top="450" w:right="1418" w:bottom="1276" w:left="1418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53" w:rsidRDefault="00BB7953">
      <w:r>
        <w:separator/>
      </w:r>
    </w:p>
  </w:endnote>
  <w:endnote w:type="continuationSeparator" w:id="1">
    <w:p w:rsidR="00BB7953" w:rsidRDefault="00BB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BE" w:rsidRPr="00435D87" w:rsidRDefault="002C2ABE" w:rsidP="002C2ABE">
    <w:pPr>
      <w:pStyle w:val="Footer"/>
      <w:jc w:val="center"/>
      <w:rPr>
        <w:color w:val="999999"/>
        <w:sz w:val="16"/>
        <w:szCs w:val="16"/>
      </w:rPr>
    </w:pPr>
    <w:r w:rsidRPr="00435D87">
      <w:rPr>
        <w:color w:val="999999"/>
        <w:sz w:val="16"/>
        <w:szCs w:val="16"/>
      </w:rPr>
      <w:t>Zgjedhjet e përgjithshme në Universitetin e Prishtinës 2</w:t>
    </w:r>
    <w:r w:rsidR="00537F74">
      <w:rPr>
        <w:color w:val="999999"/>
        <w:sz w:val="16"/>
        <w:szCs w:val="16"/>
      </w:rPr>
      <w:t>020</w:t>
    </w:r>
  </w:p>
  <w:p w:rsidR="002C2ABE" w:rsidRPr="00435D87" w:rsidRDefault="002C2ABE" w:rsidP="002C2ABE">
    <w:pPr>
      <w:pStyle w:val="Footer"/>
      <w:jc w:val="center"/>
      <w:rPr>
        <w:color w:val="999999"/>
        <w:sz w:val="16"/>
        <w:szCs w:val="16"/>
      </w:rPr>
    </w:pPr>
    <w:r w:rsidRPr="00435D87">
      <w:rPr>
        <w:color w:val="999999"/>
        <w:sz w:val="16"/>
        <w:szCs w:val="16"/>
      </w:rPr>
      <w:t xml:space="preserve">Komisioni </w:t>
    </w:r>
    <w:r w:rsidR="008974B3" w:rsidRPr="00435D87">
      <w:rPr>
        <w:color w:val="999999"/>
        <w:sz w:val="16"/>
        <w:szCs w:val="16"/>
      </w:rPr>
      <w:t>Qendror Zgjedhor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53" w:rsidRDefault="00BB7953">
      <w:r>
        <w:separator/>
      </w:r>
    </w:p>
  </w:footnote>
  <w:footnote w:type="continuationSeparator" w:id="1">
    <w:p w:rsidR="00BB7953" w:rsidRDefault="00BB7953">
      <w:r>
        <w:continuationSeparator/>
      </w:r>
    </w:p>
  </w:footnote>
  <w:footnote w:id="2">
    <w:p w:rsidR="00A61390" w:rsidRPr="00A61390" w:rsidRDefault="00A6139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6139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61390">
        <w:rPr>
          <w:rFonts w:ascii="Times New Roman" w:hAnsi="Times New Roman" w:cs="Times New Roman"/>
          <w:sz w:val="18"/>
          <w:szCs w:val="18"/>
        </w:rPr>
        <w:t xml:space="preserve"> Me qëllim të verifikimit nëse kandidatura është në kundërshtim me nenin 6 të Rregullores nr. 771, dt. 06.03.2020 dhe të sqaruara në Udhëzuesin e KQZ-së nr.16 dt. 01.06.2020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18"/>
    <w:multiLevelType w:val="hybridMultilevel"/>
    <w:tmpl w:val="90FC95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D4636"/>
    <w:multiLevelType w:val="hybridMultilevel"/>
    <w:tmpl w:val="A1129C00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2">
    <w:nsid w:val="4D591F10"/>
    <w:multiLevelType w:val="hybridMultilevel"/>
    <w:tmpl w:val="CF2ED2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13FF1"/>
    <w:multiLevelType w:val="hybridMultilevel"/>
    <w:tmpl w:val="64880D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26953"/>
    <w:multiLevelType w:val="hybridMultilevel"/>
    <w:tmpl w:val="F47C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65A9"/>
    <w:multiLevelType w:val="hybridMultilevel"/>
    <w:tmpl w:val="AB9AE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6A2C51"/>
    <w:multiLevelType w:val="hybridMultilevel"/>
    <w:tmpl w:val="C8C029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13E6"/>
    <w:rsid w:val="00036ACD"/>
    <w:rsid w:val="00091A56"/>
    <w:rsid w:val="000A0968"/>
    <w:rsid w:val="000B73F3"/>
    <w:rsid w:val="000F4AA6"/>
    <w:rsid w:val="000F6DA8"/>
    <w:rsid w:val="00112B94"/>
    <w:rsid w:val="00116016"/>
    <w:rsid w:val="00134D2A"/>
    <w:rsid w:val="00144839"/>
    <w:rsid w:val="00146F1C"/>
    <w:rsid w:val="00155790"/>
    <w:rsid w:val="00197DDB"/>
    <w:rsid w:val="001C34F8"/>
    <w:rsid w:val="00227B23"/>
    <w:rsid w:val="00232DED"/>
    <w:rsid w:val="00237BEC"/>
    <w:rsid w:val="002476AA"/>
    <w:rsid w:val="0025298E"/>
    <w:rsid w:val="002603D3"/>
    <w:rsid w:val="002C2ABE"/>
    <w:rsid w:val="00367198"/>
    <w:rsid w:val="00383FF6"/>
    <w:rsid w:val="003D1007"/>
    <w:rsid w:val="00435D87"/>
    <w:rsid w:val="00453667"/>
    <w:rsid w:val="004573B9"/>
    <w:rsid w:val="00480550"/>
    <w:rsid w:val="004E485E"/>
    <w:rsid w:val="004E5C2E"/>
    <w:rsid w:val="00530D13"/>
    <w:rsid w:val="00537F74"/>
    <w:rsid w:val="005637AA"/>
    <w:rsid w:val="005D4020"/>
    <w:rsid w:val="0060373D"/>
    <w:rsid w:val="0060427E"/>
    <w:rsid w:val="00625F6C"/>
    <w:rsid w:val="006617B9"/>
    <w:rsid w:val="00684A8E"/>
    <w:rsid w:val="0068799A"/>
    <w:rsid w:val="006916D7"/>
    <w:rsid w:val="00695F26"/>
    <w:rsid w:val="006F3F04"/>
    <w:rsid w:val="0075694A"/>
    <w:rsid w:val="007F465B"/>
    <w:rsid w:val="00865621"/>
    <w:rsid w:val="00865AE3"/>
    <w:rsid w:val="008974B3"/>
    <w:rsid w:val="008A73FB"/>
    <w:rsid w:val="008B3A94"/>
    <w:rsid w:val="009168BC"/>
    <w:rsid w:val="00965C9A"/>
    <w:rsid w:val="00985854"/>
    <w:rsid w:val="00A02B98"/>
    <w:rsid w:val="00A153AF"/>
    <w:rsid w:val="00A23C7E"/>
    <w:rsid w:val="00A244F8"/>
    <w:rsid w:val="00A61390"/>
    <w:rsid w:val="00A63864"/>
    <w:rsid w:val="00A779DE"/>
    <w:rsid w:val="00A8533D"/>
    <w:rsid w:val="00AB20E3"/>
    <w:rsid w:val="00AC5107"/>
    <w:rsid w:val="00B0626B"/>
    <w:rsid w:val="00B34E4E"/>
    <w:rsid w:val="00B561AB"/>
    <w:rsid w:val="00B75B01"/>
    <w:rsid w:val="00B82D35"/>
    <w:rsid w:val="00B8505A"/>
    <w:rsid w:val="00B8732A"/>
    <w:rsid w:val="00BA433F"/>
    <w:rsid w:val="00BA647B"/>
    <w:rsid w:val="00BB7953"/>
    <w:rsid w:val="00BC0FA7"/>
    <w:rsid w:val="00BC116B"/>
    <w:rsid w:val="00BF6B6E"/>
    <w:rsid w:val="00C05847"/>
    <w:rsid w:val="00CB6BAA"/>
    <w:rsid w:val="00CD5CA0"/>
    <w:rsid w:val="00CE2016"/>
    <w:rsid w:val="00CE421D"/>
    <w:rsid w:val="00D3011E"/>
    <w:rsid w:val="00D44D0F"/>
    <w:rsid w:val="00D766D5"/>
    <w:rsid w:val="00DB3449"/>
    <w:rsid w:val="00E357E6"/>
    <w:rsid w:val="00E517A8"/>
    <w:rsid w:val="00E62D5C"/>
    <w:rsid w:val="00E86BEF"/>
    <w:rsid w:val="00EF417C"/>
    <w:rsid w:val="00F2293F"/>
    <w:rsid w:val="00F813E6"/>
    <w:rsid w:val="00F83962"/>
    <w:rsid w:val="00FA04A4"/>
    <w:rsid w:val="00FB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9D6"/>
    <w:rPr>
      <w:rFonts w:ascii="Arial" w:hAnsi="Arial" w:cs="Arial"/>
      <w:sz w:val="22"/>
      <w:szCs w:val="24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3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B73F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F6B6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974B3"/>
  </w:style>
  <w:style w:type="character" w:styleId="FootnoteReference">
    <w:name w:val="footnote reference"/>
    <w:basedOn w:val="DefaultParagraphFont"/>
    <w:rsid w:val="0068799A"/>
    <w:rPr>
      <w:position w:val="6"/>
      <w:sz w:val="16"/>
    </w:rPr>
  </w:style>
  <w:style w:type="character" w:styleId="Hyperlink">
    <w:name w:val="Hyperlink"/>
    <w:basedOn w:val="DefaultParagraphFont"/>
    <w:rsid w:val="00965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00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613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1390"/>
    <w:rPr>
      <w:rFonts w:ascii="Arial" w:hAnsi="Arial" w:cs="Arial"/>
      <w:lang w:val="sq-AL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qz@uni-pr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eber\Anwendungsdaten\Microsoft\Vorlagen\Central%20election%20commission%20al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57B4-1E40-4862-9931-9FB194D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Central election commission alb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WOEBER. management consulting GmbH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DI Georg Woeber</dc:creator>
  <cp:keywords/>
  <dc:description/>
  <cp:lastModifiedBy>Visar</cp:lastModifiedBy>
  <cp:revision>5</cp:revision>
  <cp:lastPrinted>2009-05-04T13:35:00Z</cp:lastPrinted>
  <dcterms:created xsi:type="dcterms:W3CDTF">2020-06-01T10:51:00Z</dcterms:created>
  <dcterms:modified xsi:type="dcterms:W3CDTF">2024-02-05T11:51:00Z</dcterms:modified>
</cp:coreProperties>
</file>